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2241" w14:textId="77777777" w:rsidR="009514E3" w:rsidRPr="00844514" w:rsidRDefault="009514E3" w:rsidP="009514E3">
      <w:pPr>
        <w:jc w:val="center"/>
        <w:rPr>
          <w:rFonts w:ascii="Corbel" w:hAnsi="Corbel" w:cs="Tahoma"/>
          <w:b/>
          <w:bCs/>
          <w:sz w:val="23"/>
          <w:szCs w:val="23"/>
          <w14:numForm w14:val="lining"/>
        </w:rPr>
      </w:pPr>
      <w:r w:rsidRPr="00844514">
        <w:rPr>
          <w:rFonts w:ascii="Corbel" w:hAnsi="Corbel" w:cs="Tahoma"/>
          <w:b/>
          <w:bCs/>
          <w:sz w:val="23"/>
          <w:szCs w:val="23"/>
          <w14:numForm w14:val="lining"/>
        </w:rPr>
        <w:t>Einverständniserklärung</w:t>
      </w:r>
    </w:p>
    <w:p w14:paraId="3AA1E264" w14:textId="77777777" w:rsidR="009514E3" w:rsidRPr="00844514" w:rsidRDefault="009514E3" w:rsidP="009514E3">
      <w:pPr>
        <w:jc w:val="center"/>
        <w:rPr>
          <w:rFonts w:ascii="Corbel" w:hAnsi="Corbel" w:cs="Tahoma"/>
          <w:b/>
          <w:bCs/>
          <w:sz w:val="23"/>
          <w:szCs w:val="23"/>
          <w14:numForm w14:val="lining"/>
        </w:rPr>
      </w:pPr>
      <w:r w:rsidRPr="00844514">
        <w:rPr>
          <w:rFonts w:ascii="Corbel" w:hAnsi="Corbel" w:cs="Tahoma"/>
          <w:b/>
          <w:bCs/>
          <w:sz w:val="23"/>
          <w:szCs w:val="23"/>
          <w14:numForm w14:val="lining"/>
        </w:rPr>
        <w:t xml:space="preserve"> zur Sommerakademie der NÖMS und AHS – Unterstufe </w:t>
      </w:r>
    </w:p>
    <w:p w14:paraId="6F76FACE" w14:textId="6FFE5200" w:rsidR="009514E3" w:rsidRPr="00844514" w:rsidRDefault="0082765A" w:rsidP="009514E3">
      <w:pPr>
        <w:jc w:val="center"/>
        <w:rPr>
          <w:rFonts w:ascii="Corbel" w:hAnsi="Corbel" w:cs="Tahoma"/>
          <w:sz w:val="23"/>
          <w:szCs w:val="23"/>
          <w14:numForm w14:val="lining"/>
        </w:rPr>
      </w:pPr>
      <w:r w:rsidRPr="0082765A">
        <w:rPr>
          <w:rFonts w:ascii="Corbel" w:hAnsi="Corbel" w:cs="Tahoma"/>
          <w:b/>
          <w:bCs/>
          <w:color w:val="000000" w:themeColor="text1"/>
          <w:sz w:val="23"/>
          <w:szCs w:val="23"/>
          <w14:numForm w14:val="lining"/>
        </w:rPr>
        <w:t>04. – 09.07.2026</w:t>
      </w:r>
      <w:r w:rsidR="009514E3" w:rsidRPr="0082765A">
        <w:rPr>
          <w:rFonts w:ascii="Corbel" w:hAnsi="Corbel" w:cs="Tahoma"/>
          <w:b/>
          <w:bCs/>
          <w:color w:val="000000" w:themeColor="text1"/>
          <w:sz w:val="23"/>
          <w:szCs w:val="23"/>
          <w14:numForm w14:val="lining"/>
        </w:rPr>
        <w:t xml:space="preserve"> </w:t>
      </w:r>
      <w:r w:rsidR="009514E3" w:rsidRPr="00844514">
        <w:rPr>
          <w:rFonts w:ascii="Corbel" w:hAnsi="Corbel" w:cs="Tahoma"/>
          <w:b/>
          <w:bCs/>
          <w:sz w:val="23"/>
          <w:szCs w:val="23"/>
          <w14:numForm w14:val="lining"/>
        </w:rPr>
        <w:t>(verbleibt an der Schule)</w:t>
      </w:r>
      <w:r w:rsidR="009514E3" w:rsidRPr="00844514">
        <w:rPr>
          <w:rFonts w:ascii="Corbel" w:hAnsi="Corbel" w:cs="Tahoma"/>
          <w:b/>
          <w:bCs/>
          <w:sz w:val="23"/>
          <w:szCs w:val="23"/>
          <w14:numForm w14:val="lining"/>
        </w:rPr>
        <w:br/>
      </w:r>
    </w:p>
    <w:p w14:paraId="4280A0EE" w14:textId="3B172395" w:rsidR="009514E3" w:rsidRPr="00844514" w:rsidRDefault="009514E3" w:rsidP="00F151A2">
      <w:pPr>
        <w:jc w:val="both"/>
        <w:outlineLvl w:val="0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 xml:space="preserve">Die Sommerakademie für NÖMS und AHS – Unterstufe, von </w:t>
      </w:r>
      <w:r w:rsidR="0082765A" w:rsidRPr="0082765A">
        <w:rPr>
          <w:rFonts w:ascii="Corbel" w:hAnsi="Corbel" w:cs="Tahoma"/>
          <w:color w:val="000000" w:themeColor="text1"/>
          <w:sz w:val="23"/>
          <w:szCs w:val="23"/>
          <w14:numForm w14:val="lining"/>
        </w:rPr>
        <w:t>04. – 09.07.2026</w:t>
      </w:r>
      <w:r w:rsidRPr="00844514">
        <w:rPr>
          <w:rFonts w:ascii="Corbel" w:hAnsi="Corbel" w:cs="Tahoma"/>
          <w:sz w:val="23"/>
          <w:szCs w:val="23"/>
          <w14:numForm w14:val="lining"/>
        </w:rPr>
        <w:t>, ist eine schul</w:t>
      </w:r>
      <w:r w:rsidR="0082765A">
        <w:rPr>
          <w:rFonts w:ascii="Corbel" w:hAnsi="Corbel" w:cs="Tahoma"/>
          <w:sz w:val="23"/>
          <w:szCs w:val="23"/>
          <w14:numForm w14:val="lining"/>
        </w:rPr>
        <w:t>-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bezogene Veranstaltung ähnlich den Projektwochen. Daher unterliegen die Kinder und Jugendlichen der pädagogischen Verantwortung der Betreuungspersonen (Leitungsteam der Sommerakademie und der </w:t>
      </w:r>
      <w:r w:rsidR="00CD59D3" w:rsidRPr="00844514">
        <w:rPr>
          <w:rFonts w:ascii="Corbel" w:hAnsi="Corbel" w:cs="Tahoma"/>
          <w:sz w:val="23"/>
          <w:szCs w:val="23"/>
          <w14:numForm w14:val="lining"/>
        </w:rPr>
        <w:t>Trainerinnen und Trainer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). Die Schülerinnen und Schüler sind verpflichtet, sich an die Hausordnung der </w:t>
      </w:r>
      <w:r w:rsidRPr="00844514">
        <w:rPr>
          <w:rFonts w:ascii="Corbel" w:hAnsi="Corbel" w:cs="Tahoma"/>
          <w:bCs/>
          <w:sz w:val="23"/>
          <w:szCs w:val="23"/>
          <w14:numForm w14:val="lining"/>
        </w:rPr>
        <w:t>Tourismusschulen Semmering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 zu halten, an den im Programm vorgesehenen Veranstaltungen teilzunehmen, sowie den Anordnungen der </w:t>
      </w:r>
      <w:r w:rsidR="00CD59D3" w:rsidRPr="00844514">
        <w:rPr>
          <w:rFonts w:ascii="Corbel" w:hAnsi="Corbel" w:cs="Tahoma"/>
          <w:sz w:val="23"/>
          <w:szCs w:val="23"/>
          <w14:numForm w14:val="lining"/>
        </w:rPr>
        <w:t>Trainerinnen und Trainer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 Folge zu leisten, sowie das Alkohol- und Drogenverbot zu beachten.</w:t>
      </w:r>
    </w:p>
    <w:p w14:paraId="5BAA9A1C" w14:textId="77777777" w:rsidR="009514E3" w:rsidRPr="00844514" w:rsidRDefault="009514E3" w:rsidP="00F151A2">
      <w:pPr>
        <w:pStyle w:val="Textkrper"/>
        <w:jc w:val="both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>Auf rücksichtsvolles und partnerschaftliches Verhalten den anderen Kursteilnehmerinnen und Kursteilnehmern gegenüber sowie auf eine entsprechende Arbeitshaltung wird Wert gelegt.</w:t>
      </w:r>
    </w:p>
    <w:p w14:paraId="3AE7013C" w14:textId="789B5EBB" w:rsidR="009514E3" w:rsidRPr="00844514" w:rsidRDefault="009514E3" w:rsidP="00F151A2">
      <w:pPr>
        <w:pStyle w:val="Textkrper"/>
        <w:jc w:val="both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 xml:space="preserve">Es wird darauf hingewiesen, dass die Anwesenheit am Kursort auch in der Freizeit obligat ist; das Verlassen des Kursortes ist nur mit Genehmigung der </w:t>
      </w:r>
      <w:r w:rsidR="00CD59D3" w:rsidRPr="00844514">
        <w:rPr>
          <w:rFonts w:ascii="Corbel" w:hAnsi="Corbel" w:cs="Tahoma"/>
          <w:sz w:val="23"/>
          <w:szCs w:val="23"/>
          <w14:numForm w14:val="lining"/>
        </w:rPr>
        <w:t>Trainerinnen und Trainer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 erlaubt.</w:t>
      </w:r>
    </w:p>
    <w:p w14:paraId="4B272533" w14:textId="77777777" w:rsidR="009514E3" w:rsidRPr="00844514" w:rsidRDefault="009514E3" w:rsidP="00F151A2">
      <w:pPr>
        <w:jc w:val="both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>Die Schülerinnen und Schüler sind für die Dauer der Veranstaltung durch die Schüler-Unfall-versicherung erfasst. Bei groben Verstößen kann ein Ausschluss von der Sommerakademie Semmering erfolgen.</w:t>
      </w:r>
    </w:p>
    <w:p w14:paraId="37CAFD87" w14:textId="10510089" w:rsidR="008620CE" w:rsidRPr="00844514" w:rsidRDefault="008620CE" w:rsidP="00F151A2">
      <w:pPr>
        <w:jc w:val="both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 xml:space="preserve">Ich stimme zu, dass die oben angeführten personenbezogenen Daten ausschließlich zum Zwecke der Organisation der Sommerakademie verwendet werden. </w:t>
      </w:r>
      <w:r w:rsidRPr="00221B00">
        <w:rPr>
          <w:rFonts w:ascii="Corbel" w:hAnsi="Corbel" w:cs="Tahoma"/>
          <w:sz w:val="23"/>
          <w:szCs w:val="23"/>
          <w14:numForm w14:val="lining"/>
        </w:rPr>
        <w:t xml:space="preserve">Weiters stimme ich zu, dass am Veranstaltungsort Fotos und/oder Videos </w:t>
      </w:r>
      <w:r w:rsidR="00355A37" w:rsidRPr="00221B00">
        <w:rPr>
          <w:rFonts w:ascii="Corbel" w:hAnsi="Corbel" w:cs="Tahoma"/>
          <w:sz w:val="23"/>
          <w:szCs w:val="23"/>
          <w14:numForm w14:val="lining"/>
        </w:rPr>
        <w:t xml:space="preserve">einschließlich </w:t>
      </w:r>
      <w:r w:rsidR="00600BCE" w:rsidRPr="00221B00">
        <w:rPr>
          <w:rFonts w:ascii="Corbel" w:hAnsi="Corbel" w:cs="Tahoma"/>
          <w:sz w:val="23"/>
          <w:szCs w:val="23"/>
          <w14:numForm w14:val="lining"/>
        </w:rPr>
        <w:t>der während des Kurses entstandenen Arbeiten der Teilnehmenden</w:t>
      </w:r>
      <w:r w:rsidR="00355A37" w:rsidRPr="00221B00">
        <w:rPr>
          <w:rFonts w:ascii="Corbel" w:hAnsi="Corbel" w:cs="Tahoma"/>
          <w:sz w:val="23"/>
          <w:szCs w:val="23"/>
          <w14:numForm w14:val="lining"/>
        </w:rPr>
        <w:t xml:space="preserve"> </w:t>
      </w:r>
      <w:r w:rsidRPr="00221B00">
        <w:rPr>
          <w:rFonts w:ascii="Corbel" w:hAnsi="Corbel" w:cs="Tahoma"/>
          <w:sz w:val="23"/>
          <w:szCs w:val="23"/>
          <w14:numForm w14:val="lining"/>
        </w:rPr>
        <w:t>angefertigt werden und zu Zwecken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 der Veröffentlichung in verschiedenen Medien zum Thema Begabung (z.B. Homepage der Bildungsdirektion NÖ, Infofolder, Zeitschrift „Zukunft Bildung“) verarbeitet werden. Seitens der Bildungsdirektion NÖ erfolgt keine Veröffentlichung in sozialen Medien.</w:t>
      </w:r>
    </w:p>
    <w:p w14:paraId="016D0262" w14:textId="77777777" w:rsidR="009514E3" w:rsidRPr="00844514" w:rsidRDefault="009514E3" w:rsidP="009514E3">
      <w:pPr>
        <w:spacing w:after="0"/>
        <w:jc w:val="both"/>
        <w:rPr>
          <w:rFonts w:ascii="Corbel" w:hAnsi="Corbel" w:cs="Tahoma"/>
          <w:sz w:val="23"/>
          <w:szCs w:val="23"/>
          <w14:numForm w14:val="lining"/>
        </w:rPr>
      </w:pPr>
    </w:p>
    <w:p w14:paraId="19F68EC3" w14:textId="0AA01AC8" w:rsidR="00C5327C" w:rsidRPr="00844514" w:rsidRDefault="00C5327C" w:rsidP="00C5327C">
      <w:pPr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 xml:space="preserve">Name des Kindes: </w:t>
      </w:r>
      <w:r w:rsidR="003A68D2" w:rsidRPr="00844514">
        <w:rPr>
          <w:rFonts w:ascii="Corbel" w:hAnsi="Corbel" w:cs="Tahoma"/>
          <w:sz w:val="23"/>
          <w:szCs w:val="23"/>
          <w14:numForm w14:val="lining"/>
        </w:rPr>
        <w:t xml:space="preserve"> </w:t>
      </w:r>
      <w:r w:rsidRPr="00844514">
        <w:rPr>
          <w:rFonts w:ascii="Corbel" w:hAnsi="Corbel" w:cs="Tahoma"/>
          <w:sz w:val="23"/>
          <w:szCs w:val="23"/>
          <w14:numForm w14:val="lining"/>
        </w:rPr>
        <w:t>..........................................................................</w:t>
      </w:r>
      <w:r w:rsidR="003A68D2" w:rsidRPr="00844514">
        <w:rPr>
          <w:rFonts w:ascii="Corbel" w:hAnsi="Corbel" w:cs="Tahoma"/>
          <w:sz w:val="23"/>
          <w:szCs w:val="23"/>
          <w14:numForm w14:val="lining"/>
        </w:rPr>
        <w:t>.........................................</w:t>
      </w:r>
    </w:p>
    <w:p w14:paraId="22CF98A5" w14:textId="4FA310ED" w:rsidR="00C5327C" w:rsidRPr="00844514" w:rsidRDefault="00C5327C" w:rsidP="00C5327C">
      <w:pPr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>Schülerin / Schüler der Schule: ……………………………………………………………………………</w:t>
      </w:r>
      <w:r w:rsidR="003A68D2" w:rsidRPr="00844514">
        <w:rPr>
          <w:rFonts w:ascii="Corbel" w:hAnsi="Corbel" w:cs="Tahoma"/>
          <w:sz w:val="23"/>
          <w:szCs w:val="23"/>
          <w14:numForm w14:val="lining"/>
        </w:rPr>
        <w:t>………</w:t>
      </w:r>
    </w:p>
    <w:p w14:paraId="111FC890" w14:textId="77777777" w:rsidR="00C5327C" w:rsidRPr="00844514" w:rsidRDefault="00C5327C" w:rsidP="00C5327C">
      <w:pPr>
        <w:jc w:val="both"/>
        <w:outlineLvl w:val="0"/>
        <w:rPr>
          <w:rFonts w:ascii="Corbel" w:hAnsi="Corbel" w:cs="Tahoma"/>
          <w:sz w:val="23"/>
          <w:szCs w:val="23"/>
          <w14:numForm w14:val="lining"/>
        </w:rPr>
      </w:pPr>
    </w:p>
    <w:p w14:paraId="0B5DEEE5" w14:textId="77777777" w:rsidR="00C5327C" w:rsidRPr="00844514" w:rsidRDefault="00C5327C" w:rsidP="00C5327C">
      <w:pPr>
        <w:spacing w:after="0"/>
        <w:jc w:val="both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 xml:space="preserve">Ich erkläre mich einverstanden, dass meine Tochter bzw. mein Sohn unter diesen </w:t>
      </w:r>
    </w:p>
    <w:p w14:paraId="2DA26B9C" w14:textId="438CF480" w:rsidR="00C5327C" w:rsidRPr="00844514" w:rsidRDefault="00C5327C" w:rsidP="00C5327C">
      <w:pPr>
        <w:jc w:val="both"/>
        <w:rPr>
          <w:rFonts w:ascii="Corbel" w:hAnsi="Corbel" w:cs="Tahoma"/>
          <w:sz w:val="23"/>
          <w:szCs w:val="23"/>
          <w14:numForm w14:val="lining"/>
        </w:rPr>
      </w:pPr>
      <w:r w:rsidRPr="00844514">
        <w:rPr>
          <w:rFonts w:ascii="Corbel" w:hAnsi="Corbel" w:cs="Tahoma"/>
          <w:sz w:val="23"/>
          <w:szCs w:val="23"/>
          <w14:numForm w14:val="lining"/>
        </w:rPr>
        <w:t xml:space="preserve">Bedingungen an der </w:t>
      </w:r>
      <w:r w:rsidR="00611E66" w:rsidRPr="00844514">
        <w:rPr>
          <w:rFonts w:ascii="Corbel" w:hAnsi="Corbel" w:cs="Tahoma"/>
          <w:sz w:val="23"/>
          <w:szCs w:val="23"/>
          <w14:numForm w14:val="lining"/>
        </w:rPr>
        <w:t>2</w:t>
      </w:r>
      <w:r w:rsidR="00650E31">
        <w:rPr>
          <w:rFonts w:ascii="Corbel" w:hAnsi="Corbel" w:cs="Tahoma"/>
          <w:sz w:val="23"/>
          <w:szCs w:val="23"/>
          <w14:numForm w14:val="lining"/>
        </w:rPr>
        <w:t>5</w:t>
      </w:r>
      <w:r w:rsidR="004F1BE1" w:rsidRPr="00844514">
        <w:rPr>
          <w:rFonts w:ascii="Corbel" w:hAnsi="Corbel" w:cs="Tahoma"/>
          <w:sz w:val="23"/>
          <w:szCs w:val="23"/>
          <w14:numForm w14:val="lining"/>
        </w:rPr>
        <w:t>. Sommerakad</w:t>
      </w:r>
      <w:r w:rsidR="00561E57" w:rsidRPr="00844514">
        <w:rPr>
          <w:rFonts w:ascii="Corbel" w:hAnsi="Corbel" w:cs="Tahoma"/>
          <w:sz w:val="23"/>
          <w:szCs w:val="23"/>
          <w14:numForm w14:val="lining"/>
        </w:rPr>
        <w:t xml:space="preserve">emie für die Sekundarstufe I, </w:t>
      </w:r>
      <w:r w:rsidR="0082765A" w:rsidRPr="0082765A">
        <w:rPr>
          <w:rFonts w:ascii="Corbel" w:hAnsi="Corbel" w:cs="Tahoma"/>
          <w:color w:val="000000" w:themeColor="text1"/>
          <w:sz w:val="23"/>
          <w:szCs w:val="23"/>
          <w14:numForm w14:val="lining"/>
        </w:rPr>
        <w:t>04. – 09.07.2026</w:t>
      </w:r>
      <w:r w:rsidR="004F1BE1" w:rsidRPr="00844514">
        <w:rPr>
          <w:rFonts w:ascii="Corbel" w:hAnsi="Corbel" w:cs="Tahoma"/>
          <w:sz w:val="23"/>
          <w:szCs w:val="23"/>
          <w14:numForm w14:val="lining"/>
        </w:rPr>
        <w:t>,</w:t>
      </w:r>
      <w:r w:rsidRPr="00844514">
        <w:rPr>
          <w:rFonts w:ascii="Corbel" w:hAnsi="Corbel" w:cs="Tahoma"/>
          <w:sz w:val="23"/>
          <w:szCs w:val="23"/>
          <w14:numForm w14:val="lining"/>
        </w:rPr>
        <w:t xml:space="preserve"> am Semmering teilnimmt.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684"/>
        <w:gridCol w:w="4497"/>
      </w:tblGrid>
      <w:tr w:rsidR="00C5327C" w:rsidRPr="00844514" w14:paraId="3FEC2823" w14:textId="77777777" w:rsidTr="00BC16AE">
        <w:tc>
          <w:tcPr>
            <w:tcW w:w="38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06FDC9" w14:textId="77777777" w:rsidR="00C5327C" w:rsidRPr="00844514" w:rsidRDefault="00C5327C" w:rsidP="00BC16AE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  <w:tc>
          <w:tcPr>
            <w:tcW w:w="720" w:type="dxa"/>
          </w:tcPr>
          <w:p w14:paraId="6642F81C" w14:textId="77777777" w:rsidR="00C5327C" w:rsidRPr="00844514" w:rsidRDefault="00C5327C" w:rsidP="00BC16AE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35402F" w14:textId="77777777" w:rsidR="00C5327C" w:rsidRPr="00844514" w:rsidRDefault="00C5327C" w:rsidP="00BC16AE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C5327C" w:rsidRPr="00F151A2" w14:paraId="723CC4AD" w14:textId="77777777" w:rsidTr="00BC16AE">
        <w:tc>
          <w:tcPr>
            <w:tcW w:w="38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1CC911E" w14:textId="77777777" w:rsidR="00C5327C" w:rsidRPr="00844514" w:rsidRDefault="00C5327C" w:rsidP="00BC16AE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844514">
              <w:rPr>
                <w:rFonts w:ascii="Corbel" w:hAnsi="Corbel" w:cs="Tahoma"/>
                <w:sz w:val="23"/>
                <w:szCs w:val="23"/>
                <w14:numForm w14:val="lining"/>
              </w:rPr>
              <w:t>Datum</w:t>
            </w:r>
          </w:p>
        </w:tc>
        <w:tc>
          <w:tcPr>
            <w:tcW w:w="720" w:type="dxa"/>
          </w:tcPr>
          <w:p w14:paraId="7FE813E5" w14:textId="77777777" w:rsidR="00C5327C" w:rsidRPr="00844514" w:rsidRDefault="00C5327C" w:rsidP="00BC16AE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  <w:tc>
          <w:tcPr>
            <w:tcW w:w="464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5503CE5" w14:textId="77777777" w:rsidR="00C5327C" w:rsidRPr="00F151A2" w:rsidRDefault="00C5327C" w:rsidP="00BC16AE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844514">
              <w:rPr>
                <w:rFonts w:ascii="Corbel" w:hAnsi="Corbel" w:cs="Tahoma"/>
                <w:sz w:val="23"/>
                <w:szCs w:val="23"/>
                <w14:numForm w14:val="lining"/>
              </w:rPr>
              <w:t>Unterschrift d. Erziehungsberechtigen</w:t>
            </w:r>
          </w:p>
        </w:tc>
      </w:tr>
    </w:tbl>
    <w:p w14:paraId="2052167D" w14:textId="77777777" w:rsidR="001C48A0" w:rsidRPr="00F151A2" w:rsidRDefault="001C48A0" w:rsidP="009A0D96">
      <w:pPr>
        <w:rPr>
          <w:rFonts w:ascii="Corbel" w:eastAsiaTheme="majorEastAsia" w:hAnsi="Corbel" w:cstheme="majorBidi"/>
          <w:color w:val="970128" w:themeColor="accent1" w:themeShade="BF"/>
          <w:sz w:val="23"/>
          <w:szCs w:val="23"/>
          <w14:numForm w14:val="lining"/>
        </w:rPr>
      </w:pPr>
    </w:p>
    <w:sectPr w:rsidR="001C48A0" w:rsidRPr="00F151A2" w:rsidSect="009A0D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531" w:bottom="1134" w:left="153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1FC0" w14:textId="77777777" w:rsidR="00461364" w:rsidRDefault="00461364">
      <w:pPr>
        <w:spacing w:after="0" w:line="240" w:lineRule="auto"/>
      </w:pPr>
      <w:r>
        <w:separator/>
      </w:r>
    </w:p>
  </w:endnote>
  <w:endnote w:type="continuationSeparator" w:id="0">
    <w:p w14:paraId="65159F43" w14:textId="77777777" w:rsidR="00461364" w:rsidRDefault="0046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020" w14:textId="77777777" w:rsidR="00DB3F37" w:rsidRDefault="00DB3F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31BC" w14:textId="77777777" w:rsidR="00DB3F37" w:rsidRDefault="00DB3F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A10B" w14:textId="08B6B67E" w:rsidR="00F1286D" w:rsidRPr="00EC212A" w:rsidRDefault="00F1286D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  <w:r>
      <w:rPr>
        <w:rFonts w:ascii="Corbel" w:eastAsia="Times New Roman" w:hAnsi="Corbel" w:cs="Times New Roman"/>
        <w:sz w:val="16"/>
        <w:szCs w:val="15"/>
      </w:rPr>
      <w:t>CI der Bundesregierung - Vorlagen und Funktionen in Microsoft Word</w:t>
    </w:r>
    <w:r w:rsidRPr="00EC212A">
      <w:rPr>
        <w:rFonts w:ascii="Corbel" w:eastAsia="Times New Roman" w:hAnsi="Corbel" w:cs="Times New Roman"/>
        <w:sz w:val="16"/>
        <w:szCs w:val="15"/>
      </w:rPr>
      <w:tab/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>PAGE   \* MERGEFORMAT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C93775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sz w:val="16"/>
        <w:szCs w:val="15"/>
      </w:rPr>
      <w:fldChar w:fldCharType="end"/>
    </w:r>
    <w:r w:rsidRPr="00EC212A">
      <w:rPr>
        <w:rFonts w:ascii="Corbel" w:eastAsia="Times New Roman" w:hAnsi="Corbel" w:cs="Times New Roman"/>
        <w:sz w:val="16"/>
        <w:szCs w:val="15"/>
      </w:rPr>
      <w:t xml:space="preserve"> von </w:t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 xml:space="preserve"> NUMPAGES   \* MERGEFORMAT 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844514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A854" w14:textId="77777777" w:rsidR="00461364" w:rsidRDefault="00461364">
      <w:pPr>
        <w:spacing w:after="0" w:line="240" w:lineRule="auto"/>
      </w:pPr>
      <w:r>
        <w:separator/>
      </w:r>
    </w:p>
  </w:footnote>
  <w:footnote w:type="continuationSeparator" w:id="0">
    <w:p w14:paraId="57250B86" w14:textId="77777777" w:rsidR="00461364" w:rsidRDefault="00461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30BC" w14:textId="77777777" w:rsidR="00DB3F37" w:rsidRDefault="00DB3F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C341" w14:textId="77777777" w:rsidR="00C5327C" w:rsidRDefault="00C5327C" w:rsidP="00C5327C">
    <w:pPr>
      <w:pStyle w:val="Kopfzeile"/>
      <w:pBdr>
        <w:bottom w:val="single" w:sz="12" w:space="0" w:color="auto"/>
      </w:pBdr>
      <w:ind w:right="113"/>
      <w:rPr>
        <w:rStyle w:val="Fett"/>
        <w:rFonts w:ascii="Corbel" w:hAnsi="Corbel" w:cs="Arial"/>
        <w:b w:val="0"/>
        <w:color w:val="000000"/>
        <w:sz w:val="20"/>
      </w:rPr>
    </w:pPr>
  </w:p>
  <w:p w14:paraId="73246981" w14:textId="77777777" w:rsidR="00C5327C" w:rsidRDefault="00C5327C" w:rsidP="00C5327C">
    <w:pPr>
      <w:pStyle w:val="Kopfzeile"/>
      <w:pBdr>
        <w:bottom w:val="single" w:sz="12" w:space="0" w:color="auto"/>
      </w:pBdr>
      <w:ind w:right="113"/>
      <w:rPr>
        <w:rStyle w:val="Fett"/>
        <w:rFonts w:ascii="Corbel" w:hAnsi="Corbel" w:cs="Arial"/>
        <w:b w:val="0"/>
        <w:color w:val="000000"/>
        <w:sz w:val="20"/>
      </w:rPr>
    </w:pPr>
  </w:p>
  <w:p w14:paraId="56F07259" w14:textId="3437E9AD" w:rsidR="008620CE" w:rsidRPr="001528EF" w:rsidRDefault="0082765A" w:rsidP="008620CE">
    <w:pPr>
      <w:pStyle w:val="Kopfzeile"/>
      <w:pBdr>
        <w:bottom w:val="single" w:sz="12" w:space="0" w:color="auto"/>
      </w:pBdr>
      <w:ind w:right="113"/>
      <w:jc w:val="right"/>
      <w:rPr>
        <w:rStyle w:val="Fett"/>
        <w:rFonts w:ascii="Corbel" w:hAnsi="Corbel" w:cs="Arial"/>
        <w:b w:val="0"/>
        <w:color w:val="000000"/>
        <w:sz w:val="20"/>
        <w:szCs w:val="20"/>
      </w:rPr>
    </w:pPr>
    <w:r w:rsidRPr="0082765A">
      <w:rPr>
        <w:rStyle w:val="Fett"/>
        <w:rFonts w:ascii="Corbel" w:hAnsi="Corbel" w:cs="Arial"/>
        <w:color w:val="000000" w:themeColor="text1"/>
        <w:sz w:val="20"/>
        <w:szCs w:val="20"/>
      </w:rPr>
      <w:t>04. – 09.07.2026</w:t>
    </w:r>
    <w:r w:rsidR="008620CE">
      <w:rPr>
        <w:rStyle w:val="Fett"/>
        <w:rFonts w:ascii="Corbel" w:hAnsi="Corbel" w:cs="Arial"/>
        <w:color w:val="000000"/>
        <w:sz w:val="20"/>
        <w:szCs w:val="20"/>
      </w:rPr>
      <w:t>,</w:t>
    </w:r>
    <w:r w:rsidR="008620CE" w:rsidRPr="005A6FEA">
      <w:rPr>
        <w:rStyle w:val="Fett"/>
        <w:rFonts w:ascii="Corbel" w:hAnsi="Corbel" w:cs="Arial"/>
        <w:color w:val="000000"/>
        <w:sz w:val="20"/>
        <w:szCs w:val="20"/>
      </w:rPr>
      <w:t xml:space="preserve"> </w:t>
    </w:r>
    <w:r w:rsidR="00561E57">
      <w:rPr>
        <w:rStyle w:val="Fett"/>
        <w:rFonts w:ascii="Corbel" w:hAnsi="Corbel" w:cs="Arial"/>
        <w:color w:val="000000"/>
        <w:sz w:val="20"/>
        <w:szCs w:val="20"/>
      </w:rPr>
      <w:t>2</w:t>
    </w:r>
    <w:r w:rsidR="00221B00">
      <w:rPr>
        <w:rStyle w:val="Fett"/>
        <w:rFonts w:ascii="Corbel" w:hAnsi="Corbel" w:cs="Arial"/>
        <w:color w:val="000000"/>
        <w:sz w:val="20"/>
        <w:szCs w:val="20"/>
      </w:rPr>
      <w:t>5</w:t>
    </w:r>
    <w:r w:rsidR="008620CE">
      <w:rPr>
        <w:rStyle w:val="Fett"/>
        <w:rFonts w:ascii="Corbel" w:hAnsi="Corbel" w:cs="Arial"/>
        <w:color w:val="000000"/>
        <w:sz w:val="20"/>
        <w:szCs w:val="20"/>
      </w:rPr>
      <w:t xml:space="preserve">. </w:t>
    </w:r>
    <w:r w:rsidR="008620CE" w:rsidRPr="005A6FEA">
      <w:rPr>
        <w:rStyle w:val="Fett"/>
        <w:rFonts w:ascii="Corbel" w:hAnsi="Corbel" w:cs="Arial"/>
        <w:color w:val="000000"/>
        <w:sz w:val="20"/>
        <w:szCs w:val="20"/>
      </w:rPr>
      <w:t>Sommerakademie</w:t>
    </w:r>
    <w:r w:rsidR="008620CE">
      <w:rPr>
        <w:rStyle w:val="Fett"/>
        <w:rFonts w:ascii="Corbel" w:hAnsi="Corbel" w:cs="Arial"/>
        <w:color w:val="000000"/>
        <w:sz w:val="20"/>
        <w:szCs w:val="20"/>
      </w:rPr>
      <w:t xml:space="preserve"> für Schülerinnen und Schüler der</w:t>
    </w:r>
    <w:r w:rsidR="008620CE" w:rsidRPr="005A6FEA">
      <w:rPr>
        <w:rStyle w:val="Fett"/>
        <w:rFonts w:ascii="Corbel" w:hAnsi="Corbel" w:cs="Arial"/>
        <w:color w:val="000000"/>
        <w:sz w:val="20"/>
        <w:szCs w:val="20"/>
      </w:rPr>
      <w:t xml:space="preserve"> </w:t>
    </w:r>
    <w:r w:rsidR="008620CE">
      <w:rPr>
        <w:rStyle w:val="Fett"/>
        <w:rFonts w:ascii="Corbel" w:hAnsi="Corbel" w:cs="Arial"/>
        <w:color w:val="000000"/>
        <w:sz w:val="20"/>
        <w:szCs w:val="20"/>
      </w:rPr>
      <w:t xml:space="preserve">Sekundarstufe I </w:t>
    </w:r>
  </w:p>
  <w:p w14:paraId="615F9D2B" w14:textId="77777777" w:rsidR="00C5327C" w:rsidRPr="00C5327C" w:rsidRDefault="00C5327C" w:rsidP="00C532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2F85" w14:textId="77777777" w:rsidR="00DB3F37" w:rsidRDefault="00DB3F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2B012C0"/>
    <w:multiLevelType w:val="multilevel"/>
    <w:tmpl w:val="5D24BC4E"/>
    <w:numStyleLink w:val="ATUnsortierteListe"/>
  </w:abstractNum>
  <w:abstractNum w:abstractNumId="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9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0" w15:restartNumberingAfterBreak="0">
    <w:nsid w:val="55D87CCC"/>
    <w:multiLevelType w:val="multilevel"/>
    <w:tmpl w:val="82CA0F86"/>
    <w:numStyleLink w:val="ATGliederungsliste"/>
  </w:abstractNum>
  <w:abstractNum w:abstractNumId="11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2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1371883822">
    <w:abstractNumId w:val="8"/>
  </w:num>
  <w:num w:numId="2" w16cid:durableId="399452313">
    <w:abstractNumId w:val="4"/>
  </w:num>
  <w:num w:numId="3" w16cid:durableId="1528526615">
    <w:abstractNumId w:val="1"/>
  </w:num>
  <w:num w:numId="4" w16cid:durableId="97220498">
    <w:abstractNumId w:val="2"/>
  </w:num>
  <w:num w:numId="5" w16cid:durableId="689113102">
    <w:abstractNumId w:val="9"/>
  </w:num>
  <w:num w:numId="6" w16cid:durableId="2048677198">
    <w:abstractNumId w:val="6"/>
  </w:num>
  <w:num w:numId="7" w16cid:durableId="481393107">
    <w:abstractNumId w:val="7"/>
  </w:num>
  <w:num w:numId="8" w16cid:durableId="189101935">
    <w:abstractNumId w:val="11"/>
  </w:num>
  <w:num w:numId="9" w16cid:durableId="267781231">
    <w:abstractNumId w:val="0"/>
  </w:num>
  <w:num w:numId="10" w16cid:durableId="932006686">
    <w:abstractNumId w:val="10"/>
  </w:num>
  <w:num w:numId="11" w16cid:durableId="782920451">
    <w:abstractNumId w:val="11"/>
  </w:num>
  <w:num w:numId="12" w16cid:durableId="637610470">
    <w:abstractNumId w:val="5"/>
  </w:num>
  <w:num w:numId="13" w16cid:durableId="536939757">
    <w:abstractNumId w:val="3"/>
  </w:num>
  <w:num w:numId="14" w16cid:durableId="422845726">
    <w:abstractNumId w:val="12"/>
  </w:num>
  <w:num w:numId="15" w16cid:durableId="2064719576">
    <w:abstractNumId w:val="7"/>
  </w:num>
  <w:num w:numId="16" w16cid:durableId="149711447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521118979"/>
  </w:docVars>
  <w:rsids>
    <w:rsidRoot w:val="00C5327C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801ED"/>
    <w:rsid w:val="00082363"/>
    <w:rsid w:val="0008589F"/>
    <w:rsid w:val="000A05D6"/>
    <w:rsid w:val="000A1244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BED"/>
    <w:rsid w:val="000F1DC8"/>
    <w:rsid w:val="000F2268"/>
    <w:rsid w:val="000F36F6"/>
    <w:rsid w:val="000F3AFB"/>
    <w:rsid w:val="000F4620"/>
    <w:rsid w:val="000F580A"/>
    <w:rsid w:val="000F5A65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3722B"/>
    <w:rsid w:val="0014015B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1B00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43F2"/>
    <w:rsid w:val="00286FF3"/>
    <w:rsid w:val="0029682B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7389"/>
    <w:rsid w:val="002E7E47"/>
    <w:rsid w:val="002F4272"/>
    <w:rsid w:val="002F6FCB"/>
    <w:rsid w:val="003022C6"/>
    <w:rsid w:val="003049CE"/>
    <w:rsid w:val="003078CB"/>
    <w:rsid w:val="00311F74"/>
    <w:rsid w:val="00314098"/>
    <w:rsid w:val="003224FC"/>
    <w:rsid w:val="003245DD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526"/>
    <w:rsid w:val="00354E81"/>
    <w:rsid w:val="00355793"/>
    <w:rsid w:val="00355A37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68D2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61364"/>
    <w:rsid w:val="00462CF5"/>
    <w:rsid w:val="00464815"/>
    <w:rsid w:val="00466A88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1BE1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61E57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BCE"/>
    <w:rsid w:val="00600F25"/>
    <w:rsid w:val="0060364E"/>
    <w:rsid w:val="00604B5A"/>
    <w:rsid w:val="00605A97"/>
    <w:rsid w:val="00606A35"/>
    <w:rsid w:val="00607428"/>
    <w:rsid w:val="006078D7"/>
    <w:rsid w:val="006118C1"/>
    <w:rsid w:val="00611E66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0E31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3E6A"/>
    <w:rsid w:val="007D5948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5152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2765A"/>
    <w:rsid w:val="0083299F"/>
    <w:rsid w:val="00835B40"/>
    <w:rsid w:val="0083645E"/>
    <w:rsid w:val="008370D0"/>
    <w:rsid w:val="00840B32"/>
    <w:rsid w:val="00844514"/>
    <w:rsid w:val="00845356"/>
    <w:rsid w:val="00845E07"/>
    <w:rsid w:val="00850F3A"/>
    <w:rsid w:val="00851704"/>
    <w:rsid w:val="008527A1"/>
    <w:rsid w:val="008531FD"/>
    <w:rsid w:val="00861EE1"/>
    <w:rsid w:val="008620CE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02805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14E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4327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940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327C"/>
    <w:rsid w:val="00C558C2"/>
    <w:rsid w:val="00C61C4B"/>
    <w:rsid w:val="00C638B6"/>
    <w:rsid w:val="00C64FCB"/>
    <w:rsid w:val="00C66636"/>
    <w:rsid w:val="00C673FD"/>
    <w:rsid w:val="00C70C51"/>
    <w:rsid w:val="00C75EC2"/>
    <w:rsid w:val="00C80A55"/>
    <w:rsid w:val="00C80E4E"/>
    <w:rsid w:val="00C85F84"/>
    <w:rsid w:val="00C907C0"/>
    <w:rsid w:val="00C9232C"/>
    <w:rsid w:val="00C93775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9D3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3F37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3700"/>
    <w:rsid w:val="00F04B82"/>
    <w:rsid w:val="00F074BE"/>
    <w:rsid w:val="00F1237A"/>
    <w:rsid w:val="00F1286D"/>
    <w:rsid w:val="00F13E02"/>
    <w:rsid w:val="00F151A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85C23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3DF"/>
    <w:rsid w:val="00FC5AC6"/>
    <w:rsid w:val="00FC7FF8"/>
    <w:rsid w:val="00FD01FD"/>
    <w:rsid w:val="00FD134D"/>
    <w:rsid w:val="00FD1453"/>
    <w:rsid w:val="00FE112B"/>
    <w:rsid w:val="00FE39D6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6DCB9"/>
  <w15:chartTrackingRefBased/>
  <w15:docId w15:val="{9658F8A6-F549-41FE-99D1-708F212A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7C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de-D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  <w:spacing w:after="0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 w:after="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 w:cs="Times New Roman"/>
      <w:lang w:eastAsia="de-AT"/>
    </w:rPr>
  </w:style>
  <w:style w:type="character" w:styleId="Fett">
    <w:name w:val="Strong"/>
    <w:uiPriority w:val="22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  <w:spacing w:after="0"/>
    </w:pPr>
    <w:rPr>
      <w:rFonts w:eastAsia="Times New Roman" w:cs="Times New Roman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  <w:spacing w:after="0"/>
    </w:pPr>
    <w:rPr>
      <w:rFonts w:eastAsia="Times New Roman" w:cs="Times New Roman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 w:cs="Times New Roman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 w:cs="Times New Roman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 w:cs="Times New Roman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 w:cs="Times New Roman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 w:cs="Times New Roman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after="0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  <w:spacing w:after="0"/>
    </w:pPr>
    <w:rPr>
      <w:rFonts w:eastAsia="Times New Roman" w:cs="Times New Roman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  <w:spacing w:after="0"/>
    </w:pPr>
    <w:rPr>
      <w:rFonts w:eastAsia="Times New Roman" w:cs="Times New Roman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  <w:style w:type="paragraph" w:styleId="Textkrper">
    <w:name w:val="Body Text"/>
    <w:basedOn w:val="Standard"/>
    <w:link w:val="TextkrperZchn"/>
    <w:uiPriority w:val="99"/>
    <w:unhideWhenUsed/>
    <w:locked/>
    <w:rsid w:val="00C5327C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C5327C"/>
    <w:rPr>
      <w:rFonts w:asciiTheme="minorHAnsi" w:eastAsiaTheme="minorEastAsia" w:hAnsiTheme="minorHAnsi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0EC60BE-3378-4FB2-AF12-ADD9699D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Für Niederösterreich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Hasler Anita</dc:creator>
  <cp:keywords/>
  <dc:description/>
  <cp:lastModifiedBy>Christian Sitz</cp:lastModifiedBy>
  <cp:revision>2</cp:revision>
  <cp:lastPrinted>2025-05-02T10:31:00Z</cp:lastPrinted>
  <dcterms:created xsi:type="dcterms:W3CDTF">2026-03-20T06:24:00Z</dcterms:created>
  <dcterms:modified xsi:type="dcterms:W3CDTF">2026-03-20T06:24:00Z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DocumentId">
    <vt:lpwstr>f063d480-0eb7-4d9b-8afd-2b9b945f2814</vt:lpwstr>
  </property>
</Properties>
</file>